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C19EB">
        <w:rPr>
          <w:rFonts w:ascii="Times New Roman" w:hAnsi="Times New Roman" w:cs="Times New Roman"/>
          <w:sz w:val="28"/>
          <w:szCs w:val="28"/>
        </w:rPr>
        <w:t>Thur</w:t>
      </w:r>
      <w:r w:rsidR="00147EB6">
        <w:rPr>
          <w:rFonts w:ascii="Times New Roman" w:hAnsi="Times New Roman" w:cs="Times New Roman"/>
          <w:sz w:val="28"/>
          <w:szCs w:val="28"/>
        </w:rPr>
        <w:t>s</w:t>
      </w:r>
      <w:r w:rsidR="00C93E10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47EB6">
        <w:rPr>
          <w:rFonts w:ascii="Times New Roman" w:hAnsi="Times New Roman" w:cs="Times New Roman"/>
          <w:sz w:val="28"/>
          <w:szCs w:val="28"/>
        </w:rPr>
        <w:t>February 1</w:t>
      </w:r>
      <w:r w:rsidR="008C19EB">
        <w:rPr>
          <w:rFonts w:ascii="Times New Roman" w:hAnsi="Times New Roman" w:cs="Times New Roman"/>
          <w:sz w:val="28"/>
          <w:szCs w:val="28"/>
        </w:rPr>
        <w:t>4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proofErr w:type="spellStart"/>
      <w:r w:rsidR="008C19EB">
        <w:rPr>
          <w:rFonts w:ascii="Times New Roman" w:hAnsi="Times New Roman" w:cs="Times New Roman"/>
          <w:sz w:val="28"/>
          <w:szCs w:val="28"/>
        </w:rPr>
        <w:t>Mostaccioli</w:t>
      </w:r>
      <w:proofErr w:type="spellEnd"/>
      <w:r w:rsidR="008C19EB">
        <w:rPr>
          <w:rFonts w:ascii="Times New Roman" w:hAnsi="Times New Roman" w:cs="Times New Roman"/>
          <w:sz w:val="28"/>
          <w:szCs w:val="28"/>
        </w:rPr>
        <w:t>, Garlic Bread, and Fruit.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161C83" w:rsidRDefault="00161C83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</w:rPr>
        <w:t>A big shout out to the 5</w:t>
      </w:r>
      <w:r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and 6</w:t>
      </w:r>
      <w:r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grade Olympiad teams.  Out of 35 teams North Mac brought home the 1</w:t>
      </w:r>
      <w:r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and 2</w:t>
      </w:r>
      <w:r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place plaques.  The 1</w:t>
      </w:r>
      <w:r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place team was Ozzie Maddox, Madalyn Montgomery, Kailyn Barry, and Kevin Bricker.  The 2</w:t>
      </w:r>
      <w:r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place team was </w:t>
      </w:r>
      <w:proofErr w:type="spellStart"/>
      <w:r>
        <w:rPr>
          <w:rStyle w:val="contextualextensionhighlight"/>
          <w:rFonts w:ascii="Times New Roman" w:hAnsi="Times New Roman" w:cs="Times New Roman"/>
          <w:sz w:val="28"/>
          <w:szCs w:val="28"/>
        </w:rPr>
        <w:t>Kinzi</w:t>
      </w:r>
      <w:proofErr w:type="spellEnd"/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ontextualextensionhighlight"/>
          <w:rFonts w:ascii="Times New Roman" w:hAnsi="Times New Roman" w:cs="Times New Roman"/>
          <w:sz w:val="28"/>
          <w:szCs w:val="28"/>
        </w:rPr>
        <w:t>Kuhar</w:t>
      </w:r>
      <w:proofErr w:type="spellEnd"/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ontextualextensionhighlight"/>
          <w:rFonts w:ascii="Times New Roman" w:hAnsi="Times New Roman" w:cs="Times New Roman"/>
          <w:sz w:val="28"/>
          <w:szCs w:val="28"/>
        </w:rPr>
        <w:t>Kilyn</w:t>
      </w:r>
      <w:proofErr w:type="spellEnd"/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Hill, Isabella Watson, and Gavin Goins.  Congratulations kiddos!</w:t>
      </w:r>
    </w:p>
    <w:p w:rsidR="00161C83" w:rsidRDefault="00161C83" w:rsidP="00161C83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485665" w:rsidRDefault="00485665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MS </w:t>
      </w:r>
      <w:proofErr w:type="gramStart"/>
      <w:r>
        <w:rPr>
          <w:rStyle w:val="contextualextensionhighlight"/>
          <w:rFonts w:ascii="Times New Roman" w:hAnsi="Times New Roman" w:cs="Times New Roman"/>
          <w:sz w:val="28"/>
          <w:szCs w:val="28"/>
        </w:rPr>
        <w:t>girls</w:t>
      </w:r>
      <w:proofErr w:type="gramEnd"/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volleyball have another game this evening and it will also be played at the HS.  </w:t>
      </w:r>
      <w:bookmarkStart w:id="0" w:name="_GoBack"/>
      <w:bookmarkEnd w:id="0"/>
      <w:r>
        <w:rPr>
          <w:rStyle w:val="contextualextensionhighlight"/>
          <w:rFonts w:ascii="Times New Roman" w:hAnsi="Times New Roman" w:cs="Times New Roman"/>
          <w:sz w:val="28"/>
          <w:szCs w:val="28"/>
        </w:rPr>
        <w:t>Their opponent will be Franklin and the 6</w:t>
      </w:r>
      <w:r w:rsidRPr="00485665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grade game will begin at 5:15.</w:t>
      </w:r>
      <w:r w:rsidR="00161C83"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 6</w:t>
      </w:r>
      <w:r w:rsidR="00161C83" w:rsidRPr="00161C83">
        <w:rPr>
          <w:rStyle w:val="contextualextensionhighlight"/>
          <w:rFonts w:ascii="Times New Roman" w:hAnsi="Times New Roman" w:cs="Times New Roman"/>
          <w:sz w:val="28"/>
          <w:szCs w:val="28"/>
          <w:vertAlign w:val="superscript"/>
        </w:rPr>
        <w:t>th</w:t>
      </w:r>
      <w:r w:rsidR="00161C83"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grade blue team please be there at 4:45</w:t>
      </w:r>
    </w:p>
    <w:p w:rsidR="00485665" w:rsidRPr="00485665" w:rsidRDefault="00485665" w:rsidP="00485665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Pr="00A12BA6" w:rsidRDefault="00C93E10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Anyone interested in track this season, there are sign-ups in the gym with Mr. Carman and the parent / player meeting will be 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Tuesday, Feb. 19</w:t>
      </w:r>
      <w:r w:rsidR="00C80B00" w:rsidRP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at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F7C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5:30</w:t>
      </w:r>
      <w:proofErr w:type="gramEnd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 the cafeteria.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The first practice will be Wednesday, February 27</w:t>
      </w:r>
      <w:r w:rsidR="008C19EB" w:rsidRP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2BA6" w:rsidRDefault="00A12BA6" w:rsidP="00A12BA6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12BA6" w:rsidRPr="00F71670" w:rsidRDefault="00A12BA6" w:rsidP="00A12BA6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8</w:t>
      </w:r>
      <w:r w:rsidRPr="00A12BA6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grade boys – Anyone that is interested in playing HS football next school year, Coach Bowman will be here to talk to you on Friday, Feb. 22</w:t>
      </w:r>
      <w:r w:rsidRPr="00A12BA6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nd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 2:30 in the cafeteria.</w:t>
      </w:r>
    </w:p>
    <w:p w:rsidR="00F71670" w:rsidRPr="00F71670" w:rsidRDefault="00F71670" w:rsidP="00F716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166705" w:rsidRDefault="00166705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Also 8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th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graders - t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he date for freshman orientation 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 the high school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be 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Feb. 20th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Mrs. McQueen will be here the following day (or shortly thereafter) to register/help students with the process</w:t>
      </w:r>
      <w:r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questions.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4B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26A9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B8EC-EC16-42EF-B137-9F82BC35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2019-02-14T14:24:00Z</dcterms:created>
  <dcterms:modified xsi:type="dcterms:W3CDTF">2019-02-14T14:24:00Z</dcterms:modified>
</cp:coreProperties>
</file>